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F8212" w14:textId="77777777" w:rsidR="00670A45" w:rsidRPr="00DB4B6B" w:rsidRDefault="00670A45" w:rsidP="00670A45">
      <w:pPr>
        <w:pStyle w:val="Ttulo1"/>
        <w:tabs>
          <w:tab w:val="left" w:pos="1684"/>
          <w:tab w:val="left" w:pos="1685"/>
        </w:tabs>
        <w:ind w:left="0" w:firstLine="0"/>
        <w:jc w:val="center"/>
        <w:rPr>
          <w:lang w:val="es-BO"/>
        </w:rPr>
      </w:pPr>
    </w:p>
    <w:tbl>
      <w:tblPr>
        <w:tblStyle w:val="TableNormal"/>
        <w:tblpPr w:leftFromText="141" w:rightFromText="141" w:vertAnchor="page" w:horzAnchor="margin" w:tblpY="2307"/>
        <w:tblW w:w="13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16"/>
        <w:gridCol w:w="1573"/>
        <w:gridCol w:w="1701"/>
        <w:gridCol w:w="1701"/>
        <w:gridCol w:w="1701"/>
      </w:tblGrid>
      <w:tr w:rsidR="00C5393C" w:rsidRPr="00C5393C" w14:paraId="2298A669" w14:textId="77777777" w:rsidTr="00190B3C">
        <w:trPr>
          <w:trHeight w:hRule="exact" w:val="432"/>
        </w:trPr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782DAFE6" w14:textId="77777777" w:rsidR="00C5393C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6516" w:type="dxa"/>
            <w:vMerge w:val="restart"/>
            <w:shd w:val="clear" w:color="auto" w:fill="D0CECE" w:themeFill="background2" w:themeFillShade="E6"/>
            <w:vAlign w:val="center"/>
          </w:tcPr>
          <w:p w14:paraId="0BC1EFB6" w14:textId="77777777" w:rsidR="00C5393C" w:rsidRDefault="00C5393C" w:rsidP="00C5393C">
            <w:pPr>
              <w:pStyle w:val="TableParagraph"/>
              <w:ind w:left="103" w:right="2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CRITERIO</w:t>
            </w:r>
          </w:p>
        </w:tc>
        <w:tc>
          <w:tcPr>
            <w:tcW w:w="1573" w:type="dxa"/>
            <w:vMerge w:val="restart"/>
            <w:shd w:val="clear" w:color="auto" w:fill="D0CECE" w:themeFill="background2" w:themeFillShade="E6"/>
            <w:vAlign w:val="center"/>
          </w:tcPr>
          <w:p w14:paraId="2E008A84" w14:textId="2C184C87" w:rsidR="00C5393C" w:rsidRPr="00C5393C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lang w:val="es-BO"/>
              </w:rPr>
            </w:pPr>
            <w:r w:rsidRPr="00C5393C">
              <w:rPr>
                <w:rFonts w:ascii="Arial"/>
                <w:b/>
                <w:sz w:val="20"/>
                <w:lang w:val="es-BO"/>
              </w:rPr>
              <w:t>Ref</w:t>
            </w:r>
            <w:r>
              <w:rPr>
                <w:rFonts w:ascii="Arial"/>
                <w:b/>
                <w:sz w:val="20"/>
                <w:lang w:val="es-BO"/>
              </w:rPr>
              <w:t>erencia</w:t>
            </w:r>
            <w:r w:rsidRPr="00C5393C">
              <w:rPr>
                <w:rFonts w:ascii="Arial"/>
                <w:b/>
                <w:sz w:val="20"/>
                <w:lang w:val="es-BO"/>
              </w:rPr>
              <w:t xml:space="preserve"> TDR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15D4FD" w14:textId="729A8C2D" w:rsidR="00C5393C" w:rsidRPr="00C5393C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lang w:val="es-BO"/>
              </w:rPr>
            </w:pPr>
            <w:r w:rsidRPr="00C5393C">
              <w:rPr>
                <w:rFonts w:ascii="Arial"/>
                <w:b/>
                <w:sz w:val="20"/>
                <w:lang w:val="es-BO"/>
              </w:rPr>
              <w:t>EMPRESA (CUMPLE / NO CUMPLE)</w:t>
            </w:r>
          </w:p>
        </w:tc>
      </w:tr>
      <w:tr w:rsidR="00C5393C" w:rsidRPr="00C5393C" w14:paraId="02B88544" w14:textId="77777777" w:rsidTr="00190B3C">
        <w:trPr>
          <w:trHeight w:hRule="exact" w:val="438"/>
        </w:trPr>
        <w:tc>
          <w:tcPr>
            <w:tcW w:w="709" w:type="dxa"/>
            <w:vMerge/>
            <w:shd w:val="clear" w:color="auto" w:fill="D0CECE" w:themeFill="background2" w:themeFillShade="E6"/>
            <w:vAlign w:val="center"/>
          </w:tcPr>
          <w:p w14:paraId="5534BBF9" w14:textId="77777777" w:rsidR="00C5393C" w:rsidRPr="00C5393C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  <w:lang w:val="es-BO"/>
              </w:rPr>
            </w:pPr>
          </w:p>
        </w:tc>
        <w:tc>
          <w:tcPr>
            <w:tcW w:w="6516" w:type="dxa"/>
            <w:vMerge/>
            <w:shd w:val="clear" w:color="auto" w:fill="D0CECE" w:themeFill="background2" w:themeFillShade="E6"/>
            <w:vAlign w:val="center"/>
          </w:tcPr>
          <w:p w14:paraId="631C1147" w14:textId="77777777" w:rsidR="00C5393C" w:rsidRPr="00C5393C" w:rsidRDefault="00C5393C" w:rsidP="00C5393C">
            <w:pPr>
              <w:pStyle w:val="TableParagraph"/>
              <w:ind w:left="103" w:right="244"/>
              <w:rPr>
                <w:rFonts w:ascii="Arial"/>
                <w:b/>
                <w:sz w:val="20"/>
                <w:lang w:val="es-BO"/>
              </w:rPr>
            </w:pPr>
          </w:p>
        </w:tc>
        <w:tc>
          <w:tcPr>
            <w:tcW w:w="1573" w:type="dxa"/>
            <w:vMerge/>
            <w:shd w:val="clear" w:color="auto" w:fill="D0CECE" w:themeFill="background2" w:themeFillShade="E6"/>
          </w:tcPr>
          <w:p w14:paraId="47C159D9" w14:textId="77777777" w:rsidR="00C5393C" w:rsidRPr="00C5393C" w:rsidRDefault="00C5393C" w:rsidP="00C5393C">
            <w:pPr>
              <w:jc w:val="center"/>
              <w:rPr>
                <w:b/>
                <w:sz w:val="20"/>
                <w:lang w:val="es-B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CFB81E" w14:textId="65CEC0A5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D7433F" w14:textId="77777777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3B9464" w14:textId="77777777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3</w:t>
            </w:r>
          </w:p>
        </w:tc>
      </w:tr>
      <w:tr w:rsidR="00C5393C" w:rsidRPr="00C5393C" w14:paraId="197F84F3" w14:textId="77777777" w:rsidTr="00C5393C">
        <w:trPr>
          <w:trHeight w:hRule="exact" w:val="406"/>
        </w:trPr>
        <w:tc>
          <w:tcPr>
            <w:tcW w:w="709" w:type="dxa"/>
            <w:shd w:val="clear" w:color="auto" w:fill="7F7F7F" w:themeFill="text1" w:themeFillTint="80"/>
            <w:vAlign w:val="center"/>
          </w:tcPr>
          <w:p w14:paraId="7BDD395F" w14:textId="77777777" w:rsidR="00C5393C" w:rsidRPr="00C5393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</w:p>
        </w:tc>
        <w:tc>
          <w:tcPr>
            <w:tcW w:w="13192" w:type="dxa"/>
            <w:gridSpan w:val="5"/>
            <w:shd w:val="clear" w:color="auto" w:fill="7F7F7F" w:themeFill="text1" w:themeFillTint="80"/>
          </w:tcPr>
          <w:p w14:paraId="70EEF024" w14:textId="5FA0C6DA" w:rsidR="00C5393C" w:rsidRPr="00695020" w:rsidRDefault="00C5393C" w:rsidP="00C5393C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  <w:r w:rsidRPr="002427AC">
              <w:rPr>
                <w:rFonts w:ascii="Arial" w:hAnsi="Arial"/>
                <w:b/>
                <w:sz w:val="20"/>
                <w:lang w:val="es-BO"/>
              </w:rPr>
              <w:t>PROPUESTA TÉCNICA</w:t>
            </w:r>
          </w:p>
        </w:tc>
      </w:tr>
      <w:tr w:rsidR="00C5393C" w:rsidRPr="00C5393C" w14:paraId="27FC2767" w14:textId="77777777" w:rsidTr="00190B3C">
        <w:tc>
          <w:tcPr>
            <w:tcW w:w="709" w:type="dxa"/>
            <w:vAlign w:val="center"/>
          </w:tcPr>
          <w:p w14:paraId="4C1C1918" w14:textId="77777777" w:rsidR="00C5393C" w:rsidRPr="00C5393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C5393C">
              <w:rPr>
                <w:rFonts w:ascii="Arial"/>
                <w:lang w:val="es-BO"/>
              </w:rPr>
              <w:t>1</w:t>
            </w:r>
          </w:p>
        </w:tc>
        <w:tc>
          <w:tcPr>
            <w:tcW w:w="6516" w:type="dxa"/>
            <w:vAlign w:val="center"/>
          </w:tcPr>
          <w:p w14:paraId="6CFB9E1C" w14:textId="19E1DC8F" w:rsidR="00C5393C" w:rsidRPr="0071449C" w:rsidRDefault="00C5393C" w:rsidP="003D5780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>El objetivo de la propuesta técnica presentada contemplada</w:t>
            </w:r>
            <w:r w:rsidRPr="0071449C">
              <w:rPr>
                <w:lang w:val="es-BO"/>
              </w:rPr>
              <w:t xml:space="preserve"> </w:t>
            </w:r>
            <w:r>
              <w:rPr>
                <w:lang w:val="es-BO"/>
              </w:rPr>
              <w:t xml:space="preserve">el </w:t>
            </w:r>
            <w:r w:rsidRPr="001C12C4">
              <w:rPr>
                <w:lang w:val="es-BO"/>
              </w:rPr>
              <w:t xml:space="preserve">transporte, tratamiento y disposición final de un volumen aproximado de </w:t>
            </w:r>
            <w:r w:rsidR="0048427B">
              <w:rPr>
                <w:lang w:val="es-BO"/>
              </w:rPr>
              <w:t>191</w:t>
            </w:r>
            <w:r w:rsidRPr="006311F8">
              <w:rPr>
                <w:lang w:val="es-BO"/>
              </w:rPr>
              <w:t xml:space="preserve"> toneladas de agua</w:t>
            </w:r>
            <w:r w:rsidR="00B37E1A">
              <w:rPr>
                <w:lang w:val="es-BO"/>
              </w:rPr>
              <w:t xml:space="preserve">s </w:t>
            </w:r>
            <w:r w:rsidR="003D5780">
              <w:rPr>
                <w:lang w:val="es-BO"/>
              </w:rPr>
              <w:t xml:space="preserve">residuales </w:t>
            </w:r>
            <w:r w:rsidR="00B37E1A">
              <w:rPr>
                <w:lang w:val="es-BO"/>
              </w:rPr>
              <w:t xml:space="preserve">industriales </w:t>
            </w:r>
            <w:r w:rsidR="003D5780">
              <w:rPr>
                <w:lang w:val="es-BO"/>
              </w:rPr>
              <w:t xml:space="preserve">(RILes) </w:t>
            </w:r>
            <w:r w:rsidR="00B37E1A">
              <w:rPr>
                <w:lang w:val="es-BO"/>
              </w:rPr>
              <w:t>de</w:t>
            </w:r>
            <w:r w:rsidR="00DA3A93">
              <w:rPr>
                <w:lang w:val="es-BO"/>
              </w:rPr>
              <w:t xml:space="preserve"> </w:t>
            </w:r>
            <w:r w:rsidR="00B37E1A">
              <w:rPr>
                <w:lang w:val="es-BO"/>
              </w:rPr>
              <w:t>tanque</w:t>
            </w:r>
            <w:r w:rsidR="00DA3A93">
              <w:rPr>
                <w:lang w:val="es-BO"/>
              </w:rPr>
              <w:t>s</w:t>
            </w:r>
            <w:r w:rsidR="00B37E1A">
              <w:rPr>
                <w:lang w:val="es-BO"/>
              </w:rPr>
              <w:t xml:space="preserve"> </w:t>
            </w:r>
            <w:r w:rsidRPr="001C12C4">
              <w:rPr>
                <w:lang w:val="es-BO"/>
              </w:rPr>
              <w:t>de Terminal Arica.</w:t>
            </w:r>
          </w:p>
        </w:tc>
        <w:tc>
          <w:tcPr>
            <w:tcW w:w="1573" w:type="dxa"/>
          </w:tcPr>
          <w:p w14:paraId="33C351DE" w14:textId="3938D447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2.1 Objetivo General</w:t>
            </w:r>
          </w:p>
        </w:tc>
        <w:tc>
          <w:tcPr>
            <w:tcW w:w="1701" w:type="dxa"/>
            <w:vAlign w:val="center"/>
          </w:tcPr>
          <w:p w14:paraId="0BED83B3" w14:textId="3F657EEE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31E21051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898C64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371F2E23" w14:textId="77777777" w:rsidTr="00190B3C">
        <w:trPr>
          <w:trHeight w:val="1257"/>
        </w:trPr>
        <w:tc>
          <w:tcPr>
            <w:tcW w:w="709" w:type="dxa"/>
            <w:vAlign w:val="center"/>
          </w:tcPr>
          <w:p w14:paraId="0F807370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71449C">
              <w:rPr>
                <w:rFonts w:ascii="Arial"/>
                <w:lang w:val="es-BO"/>
              </w:rPr>
              <w:t>2</w:t>
            </w:r>
          </w:p>
        </w:tc>
        <w:tc>
          <w:tcPr>
            <w:tcW w:w="6516" w:type="dxa"/>
            <w:vAlign w:val="center"/>
          </w:tcPr>
          <w:p w14:paraId="4DD93B12" w14:textId="232C1321" w:rsidR="00C5393C" w:rsidRPr="0071449C" w:rsidRDefault="00C5393C" w:rsidP="00B37E1A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La propuesta técnica contempla la </w:t>
            </w:r>
            <w:r w:rsidRPr="001C12C4">
              <w:rPr>
                <w:lang w:val="es-BO"/>
              </w:rPr>
              <w:t xml:space="preserve"> </w:t>
            </w:r>
            <w:r>
              <w:rPr>
                <w:lang w:val="es-BO"/>
              </w:rPr>
              <w:t xml:space="preserve">presentación de </w:t>
            </w:r>
            <w:r w:rsidRPr="001C12C4">
              <w:rPr>
                <w:lang w:val="es-BO"/>
              </w:rPr>
              <w:t xml:space="preserve">certificados de disposición final de los </w:t>
            </w:r>
            <w:r w:rsidR="00B37E1A">
              <w:rPr>
                <w:lang w:val="es-BO"/>
              </w:rPr>
              <w:t>agua</w:t>
            </w:r>
            <w:r>
              <w:rPr>
                <w:lang w:val="es-BO"/>
              </w:rPr>
              <w:t xml:space="preserve">s industriales </w:t>
            </w:r>
            <w:r w:rsidRPr="001C12C4">
              <w:rPr>
                <w:lang w:val="es-BO"/>
              </w:rPr>
              <w:t>entregados en plantas de tratamiento y/o confinamiento autorizados por las autoridades correspondientes, que cuenten con licencia ambiental vigente.</w:t>
            </w:r>
          </w:p>
        </w:tc>
        <w:tc>
          <w:tcPr>
            <w:tcW w:w="1573" w:type="dxa"/>
          </w:tcPr>
          <w:p w14:paraId="7E8BC7F1" w14:textId="77777777" w:rsidR="00C5393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3</w:t>
            </w:r>
          </w:p>
          <w:p w14:paraId="1A3F834A" w14:textId="7AC57E88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Alcance del Servicio</w:t>
            </w:r>
          </w:p>
        </w:tc>
        <w:tc>
          <w:tcPr>
            <w:tcW w:w="1701" w:type="dxa"/>
            <w:vAlign w:val="center"/>
          </w:tcPr>
          <w:p w14:paraId="21BC01E6" w14:textId="67289095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4A19EA9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07508587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62CA0845" w14:textId="77777777" w:rsidTr="00190B3C">
        <w:trPr>
          <w:trHeight w:val="1243"/>
        </w:trPr>
        <w:tc>
          <w:tcPr>
            <w:tcW w:w="709" w:type="dxa"/>
            <w:vAlign w:val="center"/>
          </w:tcPr>
          <w:p w14:paraId="4239C0FE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71449C">
              <w:rPr>
                <w:rFonts w:ascii="Arial"/>
                <w:lang w:val="es-BO"/>
              </w:rPr>
              <w:t>3</w:t>
            </w:r>
          </w:p>
        </w:tc>
        <w:tc>
          <w:tcPr>
            <w:tcW w:w="6516" w:type="dxa"/>
            <w:vAlign w:val="center"/>
          </w:tcPr>
          <w:p w14:paraId="3CADA6AB" w14:textId="1D8BDB2B" w:rsidR="00C5393C" w:rsidRPr="0071449C" w:rsidRDefault="00C5393C" w:rsidP="00C539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La empresa proponente presenta respaldos para verificar que cuenta con </w:t>
            </w:r>
            <w:r w:rsidRPr="007C7829">
              <w:rPr>
                <w:lang w:val="es-BO"/>
              </w:rPr>
              <w:t>3 años de experiencia en el Servicio de transporte, tratamiento, disposición final y/o confinamiento de aguas residuales y/o lodos</w:t>
            </w:r>
            <w:r>
              <w:rPr>
                <w:lang w:val="es-BO"/>
              </w:rPr>
              <w:t xml:space="preserve"> industriales.</w:t>
            </w:r>
          </w:p>
        </w:tc>
        <w:tc>
          <w:tcPr>
            <w:tcW w:w="1573" w:type="dxa"/>
          </w:tcPr>
          <w:p w14:paraId="3B3DEAD5" w14:textId="1F52A190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9 Propuestas</w:t>
            </w:r>
          </w:p>
        </w:tc>
        <w:tc>
          <w:tcPr>
            <w:tcW w:w="1701" w:type="dxa"/>
            <w:vAlign w:val="center"/>
          </w:tcPr>
          <w:p w14:paraId="6CDFB227" w14:textId="119C7B96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5CC27FA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2CA8CCEA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14654660" w14:textId="77777777" w:rsidTr="00190B3C">
        <w:trPr>
          <w:trHeight w:val="1434"/>
        </w:trPr>
        <w:tc>
          <w:tcPr>
            <w:tcW w:w="709" w:type="dxa"/>
            <w:vAlign w:val="center"/>
          </w:tcPr>
          <w:p w14:paraId="7BAC220B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4</w:t>
            </w:r>
          </w:p>
        </w:tc>
        <w:tc>
          <w:tcPr>
            <w:tcW w:w="6516" w:type="dxa"/>
            <w:vAlign w:val="center"/>
          </w:tcPr>
          <w:p w14:paraId="15A2FE2E" w14:textId="2522C52A" w:rsidR="00C5393C" w:rsidRPr="0071449C" w:rsidRDefault="00C5393C" w:rsidP="00C539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El </w:t>
            </w:r>
            <w:r w:rsidRPr="007C7829">
              <w:rPr>
                <w:lang w:val="es-BO"/>
              </w:rPr>
              <w:t xml:space="preserve">Coordinador o responsable del servicio </w:t>
            </w:r>
            <w:r>
              <w:rPr>
                <w:lang w:val="es-BO"/>
              </w:rPr>
              <w:t>y el</w:t>
            </w:r>
            <w:r w:rsidRPr="007C7829">
              <w:rPr>
                <w:lang w:val="es-BO"/>
              </w:rPr>
              <w:t xml:space="preserve"> </w:t>
            </w:r>
            <w:r>
              <w:rPr>
                <w:lang w:val="es-BO"/>
              </w:rPr>
              <w:t>T</w:t>
            </w:r>
            <w:r w:rsidRPr="007C7829">
              <w:rPr>
                <w:lang w:val="es-BO"/>
              </w:rPr>
              <w:t xml:space="preserve">écnico responsable de campo </w:t>
            </w:r>
            <w:r>
              <w:rPr>
                <w:lang w:val="es-BO"/>
              </w:rPr>
              <w:t xml:space="preserve">cuentan con </w:t>
            </w:r>
            <w:r w:rsidRPr="007C7829">
              <w:rPr>
                <w:lang w:val="es-BO"/>
              </w:rPr>
              <w:t>experiencia mínima de 3 años en trabajos relacionados al transporte, tratamiento y disposición final de aguas residuales y lodos</w:t>
            </w:r>
            <w:r>
              <w:rPr>
                <w:lang w:val="es-BO"/>
              </w:rPr>
              <w:t>, y se incluye carta de compromiso respectiva</w:t>
            </w:r>
            <w:r w:rsidRPr="007C7829">
              <w:rPr>
                <w:lang w:val="es-BO"/>
              </w:rPr>
              <w:t>.</w:t>
            </w:r>
          </w:p>
        </w:tc>
        <w:tc>
          <w:tcPr>
            <w:tcW w:w="1573" w:type="dxa"/>
          </w:tcPr>
          <w:p w14:paraId="6B74A95D" w14:textId="6BEA39B8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9 Propuestas</w:t>
            </w:r>
          </w:p>
        </w:tc>
        <w:tc>
          <w:tcPr>
            <w:tcW w:w="1701" w:type="dxa"/>
            <w:vAlign w:val="center"/>
          </w:tcPr>
          <w:p w14:paraId="28FDD9B1" w14:textId="5166AFD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2D9530DF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F809F1F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54D2CF7A" w14:textId="77777777" w:rsidTr="00190B3C">
        <w:trPr>
          <w:trHeight w:val="831"/>
        </w:trPr>
        <w:tc>
          <w:tcPr>
            <w:tcW w:w="709" w:type="dxa"/>
            <w:vAlign w:val="center"/>
          </w:tcPr>
          <w:p w14:paraId="0C4989C0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5</w:t>
            </w:r>
          </w:p>
        </w:tc>
        <w:tc>
          <w:tcPr>
            <w:tcW w:w="6516" w:type="dxa"/>
            <w:vAlign w:val="center"/>
          </w:tcPr>
          <w:p w14:paraId="7C36390D" w14:textId="32B673DE" w:rsidR="00C5393C" w:rsidRPr="0071449C" w:rsidRDefault="00C5393C" w:rsidP="00190B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>Presenta Cronograma de ejecución del servicio.</w:t>
            </w:r>
          </w:p>
        </w:tc>
        <w:tc>
          <w:tcPr>
            <w:tcW w:w="1573" w:type="dxa"/>
          </w:tcPr>
          <w:p w14:paraId="66017022" w14:textId="77777777" w:rsidR="00C5393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8</w:t>
            </w:r>
          </w:p>
          <w:p w14:paraId="06F92082" w14:textId="77803DA2" w:rsidR="00190B3C" w:rsidRPr="0071449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Cronograma</w:t>
            </w:r>
          </w:p>
        </w:tc>
        <w:tc>
          <w:tcPr>
            <w:tcW w:w="1701" w:type="dxa"/>
            <w:vAlign w:val="center"/>
          </w:tcPr>
          <w:p w14:paraId="4737B1AA" w14:textId="759241F4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3EA7B008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219049D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3BE9C700" w14:textId="77777777" w:rsidTr="00190B3C">
        <w:tc>
          <w:tcPr>
            <w:tcW w:w="709" w:type="dxa"/>
            <w:vAlign w:val="center"/>
          </w:tcPr>
          <w:p w14:paraId="366E705C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6</w:t>
            </w:r>
          </w:p>
        </w:tc>
        <w:tc>
          <w:tcPr>
            <w:tcW w:w="6516" w:type="dxa"/>
            <w:vAlign w:val="center"/>
          </w:tcPr>
          <w:p w14:paraId="45D9489F" w14:textId="6481F912" w:rsidR="00C5393C" w:rsidRPr="0071449C" w:rsidRDefault="00C5393C" w:rsidP="00B37E1A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Plazo de ejecución del servicio: </w:t>
            </w:r>
            <w:r w:rsidR="00B37E1A">
              <w:rPr>
                <w:lang w:val="es-BO"/>
              </w:rPr>
              <w:t>9</w:t>
            </w:r>
            <w:r>
              <w:rPr>
                <w:lang w:val="es-BO"/>
              </w:rPr>
              <w:t>0 días calendario.</w:t>
            </w:r>
          </w:p>
        </w:tc>
        <w:tc>
          <w:tcPr>
            <w:tcW w:w="1573" w:type="dxa"/>
          </w:tcPr>
          <w:p w14:paraId="417BAD28" w14:textId="77777777" w:rsidR="00C5393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10</w:t>
            </w:r>
          </w:p>
          <w:p w14:paraId="058742CE" w14:textId="1653A222" w:rsidR="00190B3C" w:rsidRPr="0071449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Plazo de entrega</w:t>
            </w:r>
          </w:p>
        </w:tc>
        <w:tc>
          <w:tcPr>
            <w:tcW w:w="1701" w:type="dxa"/>
            <w:vAlign w:val="center"/>
          </w:tcPr>
          <w:p w14:paraId="3BC3D560" w14:textId="1E60E03D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62DDA701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6C5CB71D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71449C" w14:paraId="6685101F" w14:textId="77777777" w:rsidTr="00190B3C">
        <w:trPr>
          <w:trHeight w:hRule="exact" w:val="520"/>
        </w:trPr>
        <w:tc>
          <w:tcPr>
            <w:tcW w:w="7225" w:type="dxa"/>
            <w:gridSpan w:val="2"/>
            <w:shd w:val="clear" w:color="auto" w:fill="7F7F7F" w:themeFill="text1" w:themeFillTint="80"/>
            <w:vAlign w:val="center"/>
          </w:tcPr>
          <w:p w14:paraId="12842165" w14:textId="77777777" w:rsidR="00C5393C" w:rsidRPr="002427AC" w:rsidRDefault="00C5393C" w:rsidP="00C5393C">
            <w:pPr>
              <w:jc w:val="center"/>
              <w:rPr>
                <w:b/>
                <w:lang w:val="es-BO"/>
              </w:rPr>
            </w:pPr>
            <w:r w:rsidRPr="002427AC">
              <w:rPr>
                <w:b/>
                <w:lang w:val="es-BO"/>
              </w:rPr>
              <w:t>RESULTADO (CUMPLE / NO CUMPLE)</w:t>
            </w:r>
          </w:p>
        </w:tc>
        <w:tc>
          <w:tcPr>
            <w:tcW w:w="1573" w:type="dxa"/>
          </w:tcPr>
          <w:p w14:paraId="61AB3490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7201E3B9" w14:textId="311A869E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D8A2DB6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908828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</w:tbl>
    <w:p w14:paraId="35EE1A57" w14:textId="77777777" w:rsidR="0071449C" w:rsidRPr="002A04C7" w:rsidRDefault="0071449C" w:rsidP="002A04C7">
      <w:pPr>
        <w:rPr>
          <w:sz w:val="4"/>
          <w:szCs w:val="4"/>
          <w:lang w:val="es-BO"/>
        </w:rPr>
      </w:pPr>
    </w:p>
    <w:sectPr w:rsidR="0071449C" w:rsidRPr="002A04C7" w:rsidSect="00190B3C">
      <w:headerReference w:type="default" r:id="rId8"/>
      <w:pgSz w:w="16838" w:h="11906" w:orient="landscape"/>
      <w:pgMar w:top="170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C748" w14:textId="77777777" w:rsidR="00D83727" w:rsidRDefault="00D83727" w:rsidP="004948A4">
      <w:r>
        <w:separator/>
      </w:r>
    </w:p>
  </w:endnote>
  <w:endnote w:type="continuationSeparator" w:id="0">
    <w:p w14:paraId="2308E3C2" w14:textId="77777777" w:rsidR="00D83727" w:rsidRDefault="00D83727" w:rsidP="0049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6D0D1" w14:textId="77777777" w:rsidR="00D83727" w:rsidRDefault="00D83727" w:rsidP="004948A4">
      <w:r>
        <w:separator/>
      </w:r>
    </w:p>
  </w:footnote>
  <w:footnote w:type="continuationSeparator" w:id="0">
    <w:p w14:paraId="73C673CA" w14:textId="77777777" w:rsidR="00D83727" w:rsidRDefault="00D83727" w:rsidP="0049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63"/>
      <w:gridCol w:w="9639"/>
      <w:gridCol w:w="2127"/>
    </w:tblGrid>
    <w:tr w:rsidR="0071449C" w:rsidRPr="0071449C" w14:paraId="21B283E5" w14:textId="77777777" w:rsidTr="002A04C7">
      <w:trPr>
        <w:trHeight w:val="1129"/>
      </w:trPr>
      <w:tc>
        <w:tcPr>
          <w:tcW w:w="2263" w:type="dxa"/>
          <w:vAlign w:val="center"/>
        </w:tcPr>
        <w:p w14:paraId="1F0CE1B3" w14:textId="77777777" w:rsidR="0071449C" w:rsidRPr="0071449C" w:rsidRDefault="0071449C" w:rsidP="0071449C">
          <w:pPr>
            <w:pStyle w:val="Encabezado"/>
            <w:spacing w:before="120" w:after="120"/>
            <w:jc w:val="center"/>
          </w:pPr>
          <w:r w:rsidRPr="0071449C">
            <w:rPr>
              <w:noProof/>
              <w:lang w:val="es-BO" w:eastAsia="es-BO"/>
            </w:rPr>
            <w:drawing>
              <wp:inline distT="0" distB="0" distL="0" distR="0" wp14:anchorId="28A9553A" wp14:editId="03375057">
                <wp:extent cx="1041640" cy="458008"/>
                <wp:effectExtent l="0" t="0" r="635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296" cy="47368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  <w:vAlign w:val="center"/>
        </w:tcPr>
        <w:p w14:paraId="4C3B40BB" w14:textId="77777777" w:rsidR="0071449C" w:rsidRPr="0071449C" w:rsidRDefault="0071449C" w:rsidP="0071449C">
          <w:pPr>
            <w:pStyle w:val="Sinespaciado"/>
            <w:spacing w:before="120" w:line="276" w:lineRule="auto"/>
            <w:jc w:val="center"/>
            <w:rPr>
              <w:b/>
              <w:sz w:val="24"/>
              <w:szCs w:val="22"/>
            </w:rPr>
          </w:pPr>
          <w:r w:rsidRPr="0071449C">
            <w:rPr>
              <w:b/>
              <w:sz w:val="24"/>
              <w:szCs w:val="22"/>
            </w:rPr>
            <w:t>MATRIZ DE EVALUACIÓN TÉCNICA DE OFERTAS</w:t>
          </w:r>
        </w:p>
        <w:p w14:paraId="182F2253" w14:textId="77777777" w:rsidR="0071449C" w:rsidRPr="002A04C7" w:rsidRDefault="0071449C" w:rsidP="002A04C7">
          <w:pPr>
            <w:pStyle w:val="Sinespaciado"/>
            <w:jc w:val="center"/>
            <w:rPr>
              <w:b/>
              <w:sz w:val="16"/>
              <w:szCs w:val="22"/>
            </w:rPr>
          </w:pPr>
        </w:p>
        <w:p w14:paraId="12E0E485" w14:textId="77777777" w:rsidR="00DA3A93" w:rsidRDefault="003D5780" w:rsidP="00DA3A93">
          <w:pPr>
            <w:pStyle w:val="Sinespaciado"/>
            <w:spacing w:line="276" w:lineRule="auto"/>
            <w:jc w:val="center"/>
            <w:rPr>
              <w:bCs/>
              <w:szCs w:val="22"/>
            </w:rPr>
          </w:pPr>
          <w:r w:rsidRPr="003D5780">
            <w:rPr>
              <w:bCs/>
              <w:szCs w:val="22"/>
            </w:rPr>
            <w:t xml:space="preserve">SERVICIO DE TRANSPORTE Y DISPOSICIÓN FINAL DE </w:t>
          </w:r>
        </w:p>
        <w:p w14:paraId="63447C34" w14:textId="421DF8DC" w:rsidR="0071449C" w:rsidRPr="0071449C" w:rsidRDefault="003D5780" w:rsidP="003D5780">
          <w:pPr>
            <w:pStyle w:val="Sinespaciado"/>
            <w:spacing w:after="120" w:line="276" w:lineRule="auto"/>
            <w:jc w:val="center"/>
            <w:rPr>
              <w:bCs/>
              <w:szCs w:val="22"/>
            </w:rPr>
          </w:pPr>
          <w:r w:rsidRPr="003D5780">
            <w:rPr>
              <w:bCs/>
              <w:szCs w:val="22"/>
            </w:rPr>
            <w:t>AGUAS INDUSTRIALES (RILes) DE TERMINAL ARICA</w:t>
          </w:r>
        </w:p>
      </w:tc>
      <w:tc>
        <w:tcPr>
          <w:tcW w:w="2127" w:type="dxa"/>
          <w:vAlign w:val="center"/>
        </w:tcPr>
        <w:p w14:paraId="555DBD9E" w14:textId="32D8AE35" w:rsidR="0071449C" w:rsidRPr="0071449C" w:rsidRDefault="0048427B" w:rsidP="0071449C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JUNIO</w:t>
          </w:r>
        </w:p>
        <w:p w14:paraId="0840315D" w14:textId="59F3EE59" w:rsidR="0071449C" w:rsidRPr="0071449C" w:rsidRDefault="0071449C" w:rsidP="00B37E1A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 w:rsidRPr="0071449C">
            <w:rPr>
              <w:rFonts w:cs="Arial"/>
              <w:szCs w:val="22"/>
            </w:rPr>
            <w:t>202</w:t>
          </w:r>
          <w:r w:rsidR="00B37E1A">
            <w:rPr>
              <w:rFonts w:cs="Arial"/>
              <w:szCs w:val="22"/>
            </w:rPr>
            <w:t>6</w:t>
          </w:r>
        </w:p>
      </w:tc>
    </w:tr>
  </w:tbl>
  <w:p w14:paraId="587AAA21" w14:textId="77777777" w:rsidR="0071449C" w:rsidRPr="0071449C" w:rsidRDefault="0071449C" w:rsidP="0071449C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F2D4D"/>
    <w:multiLevelType w:val="multilevel"/>
    <w:tmpl w:val="1F4AD9CA"/>
    <w:lvl w:ilvl="0">
      <w:start w:val="1"/>
      <w:numFmt w:val="decimal"/>
      <w:lvlText w:val="%1."/>
      <w:lvlJc w:val="left"/>
      <w:pPr>
        <w:ind w:left="1684" w:hanging="43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647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numFmt w:val="bullet"/>
      <w:lvlText w:val=""/>
      <w:lvlJc w:val="left"/>
      <w:pPr>
        <w:ind w:left="1528" w:hanging="142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710" w:hanging="142"/>
      </w:pPr>
      <w:rPr>
        <w:rFonts w:hint="default"/>
      </w:rPr>
    </w:lvl>
    <w:lvl w:ilvl="4">
      <w:numFmt w:val="bullet"/>
      <w:lvlText w:val="•"/>
      <w:lvlJc w:val="left"/>
      <w:pPr>
        <w:ind w:left="3740" w:hanging="142"/>
      </w:pPr>
      <w:rPr>
        <w:rFonts w:hint="default"/>
      </w:rPr>
    </w:lvl>
    <w:lvl w:ilvl="5">
      <w:numFmt w:val="bullet"/>
      <w:lvlText w:val="•"/>
      <w:lvlJc w:val="left"/>
      <w:pPr>
        <w:ind w:left="4770" w:hanging="142"/>
      </w:pPr>
      <w:rPr>
        <w:rFonts w:hint="default"/>
      </w:rPr>
    </w:lvl>
    <w:lvl w:ilvl="6">
      <w:numFmt w:val="bullet"/>
      <w:lvlText w:val="•"/>
      <w:lvlJc w:val="left"/>
      <w:pPr>
        <w:ind w:left="5800" w:hanging="142"/>
      </w:pPr>
      <w:rPr>
        <w:rFonts w:hint="default"/>
      </w:rPr>
    </w:lvl>
    <w:lvl w:ilvl="7">
      <w:numFmt w:val="bullet"/>
      <w:lvlText w:val="•"/>
      <w:lvlJc w:val="left"/>
      <w:pPr>
        <w:ind w:left="6830" w:hanging="142"/>
      </w:pPr>
      <w:rPr>
        <w:rFonts w:hint="default"/>
      </w:rPr>
    </w:lvl>
    <w:lvl w:ilvl="8">
      <w:numFmt w:val="bullet"/>
      <w:lvlText w:val="•"/>
      <w:lvlJc w:val="left"/>
      <w:pPr>
        <w:ind w:left="7860" w:hanging="142"/>
      </w:pPr>
      <w:rPr>
        <w:rFonts w:hint="default"/>
      </w:rPr>
    </w:lvl>
  </w:abstractNum>
  <w:num w:numId="1" w16cid:durableId="99151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8A4"/>
    <w:rsid w:val="000F2334"/>
    <w:rsid w:val="00190B3C"/>
    <w:rsid w:val="001C12C4"/>
    <w:rsid w:val="001E553B"/>
    <w:rsid w:val="002427AC"/>
    <w:rsid w:val="00244FBA"/>
    <w:rsid w:val="00284CDA"/>
    <w:rsid w:val="002A04C7"/>
    <w:rsid w:val="00307D08"/>
    <w:rsid w:val="0035144D"/>
    <w:rsid w:val="003A53BC"/>
    <w:rsid w:val="003B6287"/>
    <w:rsid w:val="003D5780"/>
    <w:rsid w:val="00404F29"/>
    <w:rsid w:val="004650CE"/>
    <w:rsid w:val="0048427B"/>
    <w:rsid w:val="004948A4"/>
    <w:rsid w:val="004F5462"/>
    <w:rsid w:val="006311F8"/>
    <w:rsid w:val="00670A45"/>
    <w:rsid w:val="006F0B35"/>
    <w:rsid w:val="0071449C"/>
    <w:rsid w:val="007C7829"/>
    <w:rsid w:val="008835D0"/>
    <w:rsid w:val="00901AFE"/>
    <w:rsid w:val="00A01E84"/>
    <w:rsid w:val="00B37E1A"/>
    <w:rsid w:val="00BF07ED"/>
    <w:rsid w:val="00C5393C"/>
    <w:rsid w:val="00CC515D"/>
    <w:rsid w:val="00D072B7"/>
    <w:rsid w:val="00D11F36"/>
    <w:rsid w:val="00D54EFE"/>
    <w:rsid w:val="00D83727"/>
    <w:rsid w:val="00DA3A93"/>
    <w:rsid w:val="00DB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51E82B89"/>
  <w15:chartTrackingRefBased/>
  <w15:docId w15:val="{1B82E356-4C5F-405E-93B9-6E198DF7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948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4948A4"/>
    <w:pPr>
      <w:ind w:left="1684" w:hanging="43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8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48A4"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48A4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8A4"/>
    <w:rPr>
      <w:rFonts w:ascii="Arial" w:eastAsia="Arial" w:hAnsi="Arial" w:cs="Arial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948A4"/>
    <w:rPr>
      <w:rFonts w:ascii="Arial" w:eastAsia="Arial" w:hAnsi="Arial" w:cs="Arial"/>
      <w:b/>
      <w:bCs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48A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48A4"/>
    <w:rPr>
      <w:rFonts w:ascii="Segoe UI" w:eastAsia="Arial" w:hAnsi="Segoe UI" w:cs="Segoe UI"/>
      <w:sz w:val="18"/>
      <w:szCs w:val="18"/>
      <w:lang w:val="en-US"/>
    </w:rPr>
  </w:style>
  <w:style w:type="paragraph" w:styleId="Sinespaciado">
    <w:name w:val="No Spacing"/>
    <w:uiPriority w:val="1"/>
    <w:qFormat/>
    <w:rsid w:val="0071449C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B62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628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6287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6287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E3F1-3D94-4EFD-A3E0-27E41C5D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David Cespedes</cp:lastModifiedBy>
  <cp:revision>6</cp:revision>
  <dcterms:created xsi:type="dcterms:W3CDTF">2025-06-18T18:11:00Z</dcterms:created>
  <dcterms:modified xsi:type="dcterms:W3CDTF">2026-06-12T13:46:00Z</dcterms:modified>
</cp:coreProperties>
</file>